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FEC49D">
      <w:pPr>
        <w:jc w:val="left"/>
        <w:rPr>
          <w:rFonts w:hint="default" w:ascii="黑体" w:hAnsi="黑体" w:eastAsia="黑体" w:cs="黑体"/>
          <w:color w:val="00000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28"/>
          <w:szCs w:val="28"/>
          <w:lang w:eastAsia="zh-CN"/>
        </w:rPr>
        <w:t>附件</w:t>
      </w:r>
      <w:r>
        <w:rPr>
          <w:rFonts w:hint="default" w:ascii="黑体" w:hAnsi="黑体" w:eastAsia="黑体" w:cs="黑体"/>
          <w:color w:val="000000"/>
          <w:sz w:val="28"/>
          <w:szCs w:val="28"/>
          <w:lang w:val="en-US" w:eastAsia="zh-CN"/>
        </w:rPr>
        <w:t>6</w:t>
      </w:r>
    </w:p>
    <w:p w14:paraId="73560C19">
      <w:pPr>
        <w:pStyle w:val="2"/>
        <w:rPr>
          <w:rFonts w:hint="default"/>
          <w:lang w:val="en-US" w:eastAsia="zh-CN"/>
        </w:rPr>
      </w:pPr>
    </w:p>
    <w:p w14:paraId="4846A8BE">
      <w:pPr>
        <w:jc w:val="center"/>
        <w:rPr>
          <w:rFonts w:ascii="方正小标宋简体" w:hAnsi="仿宋" w:eastAsia="方正小标宋简体"/>
          <w:color w:val="000000"/>
          <w:sz w:val="36"/>
          <w:szCs w:val="36"/>
        </w:rPr>
      </w:pPr>
      <w:r>
        <w:rPr>
          <w:rFonts w:ascii="方正小标宋简体" w:hAnsi="仿宋" w:eastAsia="方正小标宋简体"/>
          <w:color w:val="000000"/>
          <w:sz w:val="36"/>
          <w:szCs w:val="36"/>
        </w:rPr>
        <w:t>202</w:t>
      </w:r>
      <w:r>
        <w:rPr>
          <w:rFonts w:hint="eastAsia" w:ascii="方正小标宋简体" w:hAnsi="仿宋" w:eastAsia="方正小标宋简体"/>
          <w:color w:val="000000"/>
          <w:sz w:val="36"/>
          <w:szCs w:val="36"/>
        </w:rPr>
        <w:t>5</w:t>
      </w:r>
      <w:r>
        <w:rPr>
          <w:rFonts w:ascii="方正小标宋简体" w:hAnsi="仿宋" w:eastAsia="方正小标宋简体"/>
          <w:color w:val="000000"/>
          <w:sz w:val="36"/>
          <w:szCs w:val="36"/>
        </w:rPr>
        <w:t>年度</w:t>
      </w:r>
      <w:bookmarkStart w:id="0" w:name="_GoBack"/>
      <w:bookmarkEnd w:id="0"/>
      <w:r>
        <w:rPr>
          <w:rFonts w:hint="eastAsia" w:ascii="方正小标宋简体" w:hAnsi="仿宋" w:eastAsia="方正小标宋简体"/>
          <w:color w:val="000000"/>
          <w:sz w:val="36"/>
          <w:szCs w:val="36"/>
        </w:rPr>
        <w:t>省自然科学奖提名公示</w:t>
      </w:r>
    </w:p>
    <w:p w14:paraId="6EE53681">
      <w:pPr>
        <w:adjustRightInd w:val="0"/>
        <w:snapToGrid w:val="0"/>
        <w:spacing w:line="560" w:lineRule="exact"/>
        <w:rPr>
          <w:rFonts w:ascii="仿宋" w:hAnsi="仿宋" w:eastAsia="仿宋"/>
          <w:color w:val="000000"/>
          <w:sz w:val="32"/>
          <w:szCs w:val="28"/>
        </w:rPr>
      </w:pPr>
    </w:p>
    <w:p w14:paraId="11F21F6A">
      <w:pPr>
        <w:adjustRightInd w:val="0"/>
        <w:snapToGrid w:val="0"/>
        <w:spacing w:line="560" w:lineRule="exact"/>
        <w:ind w:left="2240" w:hanging="2240" w:hangingChars="700"/>
        <w:rPr>
          <w:rFonts w:ascii="仿宋" w:hAnsi="仿宋" w:eastAsia="仿宋"/>
          <w:color w:val="000000"/>
          <w:sz w:val="32"/>
          <w:szCs w:val="28"/>
        </w:rPr>
      </w:pPr>
      <w:r>
        <w:rPr>
          <w:rFonts w:hint="eastAsia" w:ascii="黑体" w:hAnsi="黑体" w:eastAsia="黑体" w:cs="黑体"/>
          <w:color w:val="000000"/>
          <w:sz w:val="32"/>
          <w:szCs w:val="28"/>
        </w:rPr>
        <w:t>一、项目名称：</w:t>
      </w:r>
      <w:r>
        <w:rPr>
          <w:rFonts w:hint="eastAsia" w:ascii="仿宋" w:hAnsi="仿宋" w:eastAsia="仿宋"/>
          <w:color w:val="000000"/>
          <w:sz w:val="32"/>
          <w:szCs w:val="28"/>
        </w:rPr>
        <w:t>基于微环境调控的功能化材料设计及其促进组织修复的应用研究</w:t>
      </w:r>
    </w:p>
    <w:p w14:paraId="40A616EE">
      <w:pPr>
        <w:adjustRightInd w:val="0"/>
        <w:snapToGrid w:val="0"/>
        <w:spacing w:line="560" w:lineRule="exact"/>
        <w:rPr>
          <w:rFonts w:hint="default" w:ascii="仿宋" w:hAnsi="仿宋" w:eastAsia="仿宋"/>
          <w:color w:val="000000"/>
          <w:sz w:val="32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28"/>
        </w:rPr>
        <w:t>二、提名单位：</w:t>
      </w:r>
      <w:r>
        <w:rPr>
          <w:rFonts w:hint="eastAsia" w:ascii="仿宋" w:hAnsi="仿宋" w:eastAsia="仿宋"/>
          <w:color w:val="000000"/>
          <w:sz w:val="32"/>
          <w:szCs w:val="28"/>
          <w:lang w:val="en-US" w:eastAsia="zh-CN"/>
        </w:rPr>
        <w:t>贵州省卫生健康委员会</w:t>
      </w:r>
    </w:p>
    <w:p w14:paraId="1298077D">
      <w:pPr>
        <w:adjustRightInd w:val="0"/>
        <w:snapToGrid w:val="0"/>
        <w:spacing w:line="560" w:lineRule="exact"/>
        <w:ind w:left="2240" w:hanging="2240" w:hangingChars="700"/>
        <w:rPr>
          <w:rFonts w:hint="eastAsia" w:ascii="黑体" w:hAnsi="黑体" w:eastAsia="黑体" w:cs="黑体"/>
          <w:color w:val="000000"/>
          <w:sz w:val="32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28"/>
        </w:rPr>
        <w:t>三、</w:t>
      </w:r>
      <w:r>
        <w:rPr>
          <w:rFonts w:hint="eastAsia" w:ascii="黑体" w:hAnsi="黑体" w:eastAsia="黑体" w:cs="黑体"/>
          <w:color w:val="000000"/>
          <w:sz w:val="32"/>
          <w:szCs w:val="28"/>
          <w:lang w:val="en-US" w:eastAsia="zh-CN"/>
        </w:rPr>
        <w:t>代表性论文专著目录</w:t>
      </w:r>
    </w:p>
    <w:tbl>
      <w:tblPr>
        <w:tblStyle w:val="6"/>
        <w:tblW w:w="10438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"/>
        <w:gridCol w:w="2744"/>
        <w:gridCol w:w="1463"/>
        <w:gridCol w:w="1175"/>
        <w:gridCol w:w="1400"/>
        <w:gridCol w:w="1212"/>
        <w:gridCol w:w="525"/>
        <w:gridCol w:w="580"/>
        <w:gridCol w:w="882"/>
      </w:tblGrid>
      <w:tr w14:paraId="7261BB6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5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51DF17">
            <w:pPr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仿宋" w:eastAsia="宋体"/>
                <w:b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仿宋" w:eastAsia="宋体"/>
                <w:b/>
                <w:color w:val="000000"/>
                <w:sz w:val="21"/>
                <w:lang w:val="en-US" w:eastAsia="zh-CN"/>
              </w:rPr>
              <w:t>序号</w:t>
            </w:r>
          </w:p>
        </w:tc>
        <w:tc>
          <w:tcPr>
            <w:tcW w:w="2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56F5D6">
            <w:pPr>
              <w:pStyle w:val="3"/>
              <w:adjustRightInd w:val="0"/>
              <w:snapToGrid w:val="0"/>
              <w:spacing w:after="50" w:line="240" w:lineRule="auto"/>
              <w:ind w:left="0" w:leftChars="0" w:right="0" w:rightChars="0" w:firstLine="0" w:firstLineChars="0"/>
              <w:jc w:val="center"/>
              <w:outlineLvl w:val="1"/>
              <w:rPr>
                <w:rFonts w:hint="eastAsia" w:ascii="Times New Roman" w:hAnsi="宋体" w:eastAsia="宋体" w:cs="宋体"/>
                <w:b/>
                <w:color w:val="000000"/>
                <w:sz w:val="21"/>
                <w:szCs w:val="22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  <w:t>论文专著名称/刊名/作者</w:t>
            </w: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E6D601">
            <w:pPr>
              <w:pStyle w:val="3"/>
              <w:adjustRightInd w:val="0"/>
              <w:snapToGrid w:val="0"/>
              <w:spacing w:after="50" w:line="240" w:lineRule="auto"/>
              <w:ind w:left="0" w:leftChars="0" w:right="0" w:rightChars="0" w:firstLine="0" w:firstLineChars="0"/>
              <w:jc w:val="center"/>
              <w:outlineLvl w:val="1"/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  <w:t>年卷页码</w:t>
            </w:r>
          </w:p>
          <w:p w14:paraId="1FA54608">
            <w:pPr>
              <w:pStyle w:val="3"/>
              <w:adjustRightInd w:val="0"/>
              <w:snapToGrid w:val="0"/>
              <w:spacing w:after="50" w:line="240" w:lineRule="auto"/>
              <w:ind w:left="0" w:leftChars="0" w:right="0" w:rightChars="0" w:firstLine="0" w:firstLineChars="0"/>
              <w:jc w:val="center"/>
              <w:outlineLvl w:val="1"/>
              <w:rPr>
                <w:rFonts w:hint="eastAsia" w:ascii="Times New Roman" w:hAnsi="宋体" w:eastAsia="宋体" w:cs="宋体"/>
                <w:b/>
                <w:color w:val="000000"/>
                <w:sz w:val="21"/>
                <w:szCs w:val="22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  <w:t>（xx年xx卷xx页）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52611E">
            <w:pPr>
              <w:pStyle w:val="3"/>
              <w:adjustRightInd w:val="0"/>
              <w:snapToGrid w:val="0"/>
              <w:spacing w:after="50" w:line="240" w:lineRule="auto"/>
              <w:ind w:left="0" w:leftChars="0" w:right="0" w:rightChars="0" w:firstLine="0" w:firstLineChars="0"/>
              <w:jc w:val="center"/>
              <w:outlineLvl w:val="1"/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  <w:t>发表时间</w:t>
            </w:r>
          </w:p>
          <w:p w14:paraId="60B82169">
            <w:pPr>
              <w:pStyle w:val="3"/>
              <w:adjustRightInd w:val="0"/>
              <w:snapToGrid w:val="0"/>
              <w:spacing w:after="50" w:line="240" w:lineRule="auto"/>
              <w:ind w:left="0" w:leftChars="0" w:right="0" w:rightChars="0" w:firstLine="0" w:firstLineChars="0"/>
              <w:jc w:val="center"/>
              <w:outlineLvl w:val="1"/>
              <w:rPr>
                <w:rFonts w:hint="eastAsia" w:ascii="Times New Roman" w:hAnsi="Times New Roman" w:eastAsia="宋体" w:cs="Times New Roman"/>
                <w:b/>
                <w:color w:val="auto"/>
                <w:kern w:val="2"/>
                <w:sz w:val="21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  <w:t>（年月日）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71A31D">
            <w:pPr>
              <w:pStyle w:val="3"/>
              <w:adjustRightInd w:val="0"/>
              <w:snapToGrid w:val="0"/>
              <w:spacing w:after="50" w:line="240" w:lineRule="auto"/>
              <w:ind w:left="0" w:leftChars="0" w:right="0" w:rightChars="0" w:firstLine="0" w:firstLineChars="0"/>
              <w:jc w:val="center"/>
              <w:outlineLvl w:val="1"/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  <w:t>通讯作者</w:t>
            </w:r>
          </w:p>
          <w:p w14:paraId="46B63672">
            <w:pPr>
              <w:pStyle w:val="3"/>
              <w:adjustRightInd w:val="0"/>
              <w:snapToGrid w:val="0"/>
              <w:spacing w:after="50" w:line="240" w:lineRule="auto"/>
              <w:ind w:left="0" w:leftChars="0" w:right="0" w:rightChars="0" w:firstLine="0" w:firstLineChars="0"/>
              <w:jc w:val="center"/>
              <w:outlineLvl w:val="1"/>
              <w:rPr>
                <w:rFonts w:hint="eastAsia" w:ascii="Times New Roman" w:hAnsi="Times New Roman" w:eastAsia="宋体" w:cs="Times New Roman"/>
                <w:b/>
                <w:color w:val="auto"/>
                <w:kern w:val="2"/>
                <w:sz w:val="21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  <w:t>（含共同）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D950FF">
            <w:pPr>
              <w:pStyle w:val="3"/>
              <w:adjustRightInd w:val="0"/>
              <w:snapToGrid w:val="0"/>
              <w:spacing w:after="50" w:line="240" w:lineRule="auto"/>
              <w:ind w:left="0" w:leftChars="0" w:right="0" w:rightChars="0" w:firstLine="0" w:firstLineChars="0"/>
              <w:jc w:val="center"/>
              <w:outlineLvl w:val="1"/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  <w:t>第一作者</w:t>
            </w:r>
          </w:p>
          <w:p w14:paraId="7F13B9C2">
            <w:pPr>
              <w:pStyle w:val="3"/>
              <w:adjustRightInd w:val="0"/>
              <w:snapToGrid w:val="0"/>
              <w:spacing w:after="50" w:line="240" w:lineRule="auto"/>
              <w:ind w:left="0" w:leftChars="0" w:right="0" w:rightChars="0" w:firstLine="0" w:firstLineChars="0"/>
              <w:jc w:val="center"/>
              <w:outlineLvl w:val="1"/>
              <w:rPr>
                <w:rFonts w:hint="eastAsia" w:ascii="Times New Roman" w:hAnsi="Times New Roman" w:eastAsia="宋体" w:cs="Times New Roman"/>
                <w:b/>
                <w:color w:val="auto"/>
                <w:kern w:val="2"/>
                <w:sz w:val="21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  <w:t>（含共同）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82B678">
            <w:pPr>
              <w:pStyle w:val="3"/>
              <w:adjustRightInd w:val="0"/>
              <w:snapToGrid w:val="0"/>
              <w:spacing w:after="50" w:line="240" w:lineRule="auto"/>
              <w:ind w:left="0" w:leftChars="0" w:right="0" w:rightChars="0" w:firstLine="0" w:firstLineChars="0"/>
              <w:jc w:val="center"/>
              <w:outlineLvl w:val="1"/>
              <w:rPr>
                <w:rFonts w:hint="eastAsia" w:ascii="Times New Roman" w:hAnsi="Times New Roman" w:eastAsia="宋体" w:cs="Times New Roman"/>
                <w:b/>
                <w:color w:val="auto"/>
                <w:kern w:val="2"/>
                <w:sz w:val="21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  <w:t>他引总次数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563054">
            <w:pPr>
              <w:pStyle w:val="3"/>
              <w:adjustRightInd w:val="0"/>
              <w:snapToGrid w:val="0"/>
              <w:spacing w:after="50" w:line="240" w:lineRule="auto"/>
              <w:ind w:left="0" w:leftChars="0" w:right="0" w:rightChars="0" w:firstLine="0" w:firstLineChars="0"/>
              <w:jc w:val="center"/>
              <w:outlineLvl w:val="1"/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  <w:t>检索数据库</w:t>
            </w: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75A9A3">
            <w:pPr>
              <w:pStyle w:val="3"/>
              <w:adjustRightInd w:val="0"/>
              <w:snapToGrid w:val="0"/>
              <w:spacing w:after="50" w:line="240" w:lineRule="auto"/>
              <w:ind w:left="0" w:leftChars="0" w:right="0" w:rightChars="0" w:firstLine="0" w:firstLineChars="0"/>
              <w:jc w:val="center"/>
              <w:outlineLvl w:val="1"/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  <w:t>论文署名单位是否包含国</w:t>
            </w:r>
          </w:p>
          <w:p w14:paraId="5D2D5A92">
            <w:pPr>
              <w:pStyle w:val="3"/>
              <w:adjustRightInd w:val="0"/>
              <w:snapToGrid w:val="0"/>
              <w:spacing w:after="50" w:line="240" w:lineRule="auto"/>
              <w:ind w:left="0" w:leftChars="0" w:right="0" w:rightChars="0" w:firstLine="0" w:firstLineChars="0"/>
              <w:jc w:val="center"/>
              <w:outlineLvl w:val="1"/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  <w:lang w:eastAsia="zh-CN"/>
              </w:rPr>
              <w:t>（境）</w:t>
            </w: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  <w:t>外单位</w:t>
            </w:r>
          </w:p>
        </w:tc>
      </w:tr>
      <w:tr w14:paraId="68A8121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5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5521C8">
            <w:pPr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2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9B17C6">
            <w:pPr>
              <w:pStyle w:val="3"/>
              <w:adjustRightInd w:val="0"/>
              <w:spacing w:after="50" w:line="320" w:lineRule="exact"/>
              <w:ind w:firstLine="0" w:firstLineChars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Gelatin nanofiber-reinforced decellularized amniotic membrane promotes axon regeneration and functional recovery in the surgical treatment of peripheral nerve injury；</w:t>
            </w:r>
          </w:p>
          <w:p w14:paraId="739865E0">
            <w:pPr>
              <w:pStyle w:val="3"/>
              <w:adjustRightInd w:val="0"/>
              <w:spacing w:after="50" w:line="320" w:lineRule="exact"/>
              <w:ind w:firstLine="0" w:firstLineChars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刊名：Biomaterials；</w:t>
            </w:r>
          </w:p>
          <w:p w14:paraId="687A0CC4">
            <w:pPr>
              <w:pStyle w:val="3"/>
              <w:adjustRightInd w:val="0"/>
              <w:spacing w:after="50"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作者：陈龙，宋雄波，Zhicheng Yao，周从来，杨君君，杨启明，陈俊榕，吴家瑞，孙泽宇，古丽玲，马熠，Shin-Jae Lee，Chi Zhang，Hai-Quan Mao，孙立</w:t>
            </w: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C5E5DC">
            <w:pPr>
              <w:pStyle w:val="3"/>
              <w:adjustRightInd w:val="0"/>
              <w:spacing w:after="50"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2023年300卷122207页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EDFECF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2023年6月17日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A0D9BE8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 w14:paraId="30752201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 w14:paraId="6C02996C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 w14:paraId="03824570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 w14:paraId="2CD9EEF5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 w14:paraId="7E37B86C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 w14:paraId="3D2134FF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 w14:paraId="3C38D484">
            <w:pPr>
              <w:pStyle w:val="3"/>
              <w:adjustRightInd w:val="0"/>
              <w:spacing w:after="50"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Chi Zhang，Hai-Quan Mao，孙立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A7C5C9">
            <w:pPr>
              <w:pStyle w:val="3"/>
              <w:adjustRightInd w:val="0"/>
              <w:spacing w:after="50"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陈龙，宋雄波，Zhicheng Yao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AE92C38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 w14:paraId="0FF2D24B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 w14:paraId="1C90C370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 w14:paraId="55CA7603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 w14:paraId="6BC44AB9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 w14:paraId="521F44B8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 w14:paraId="782E9AF2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 w14:paraId="021FEB96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 w14:paraId="498DE73A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 w14:paraId="38D26B4E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29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13C83D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Web of Science核心合集，万方数据，维普期刊</w:t>
            </w: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6C86FB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是</w:t>
            </w:r>
          </w:p>
        </w:tc>
      </w:tr>
      <w:tr w14:paraId="7FED4FE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5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AB6613">
            <w:pPr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180F1C">
            <w:pPr>
              <w:pStyle w:val="3"/>
              <w:adjustRightInd w:val="0"/>
              <w:spacing w:after="50" w:line="320" w:lineRule="exact"/>
              <w:ind w:firstLine="0" w:firstLineChars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Bioactive gelatin cryogels with BMP-2 biomimetic peptide and VEGF: A potential scaffold for synergistically induced osteogenesis；</w:t>
            </w:r>
          </w:p>
          <w:p w14:paraId="52978697">
            <w:pPr>
              <w:pStyle w:val="3"/>
              <w:adjustRightInd w:val="0"/>
              <w:spacing w:after="50" w:line="320" w:lineRule="exact"/>
              <w:ind w:firstLine="0" w:firstLineChars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刊名：Chinese Chemical Letters；</w:t>
            </w:r>
          </w:p>
          <w:p w14:paraId="2E4F51D9">
            <w:pPr>
              <w:pStyle w:val="3"/>
              <w:adjustRightInd w:val="0"/>
              <w:spacing w:after="50"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作者：汪丽丽，陈龙，Jiping Wang，王丽英，Chenyu Gao，李波，王远政，吴钧，全昌云</w:t>
            </w: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00B8F7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2022年33卷1956-1962页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2BC698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2021年10月30日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A0E088F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 w14:paraId="5FC9832D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 w14:paraId="1AA71832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 w14:paraId="3F5EB228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 w14:paraId="7CE0446F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 w14:paraId="1CD985E2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 w14:paraId="5C3828CD">
            <w:pPr>
              <w:pStyle w:val="3"/>
              <w:adjustRightInd w:val="0"/>
              <w:spacing w:after="50"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王远政，吴钧，全昌云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1DED72">
            <w:pPr>
              <w:pStyle w:val="3"/>
              <w:adjustRightInd w:val="0"/>
              <w:spacing w:after="50"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汪丽丽，陈龙，Jiping Wang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D6972F0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 w14:paraId="782CF118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 w14:paraId="74A81D45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 w14:paraId="06CD0FD3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 w14:paraId="73C67FD3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 w14:paraId="3E048CE3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 w14:paraId="5EDB55D8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 w14:paraId="7D2E5681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 w14:paraId="1409DA75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43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E4EE2A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Web of Science核心合集，万方数据，维普期刊</w:t>
            </w: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7ECE05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是</w:t>
            </w:r>
          </w:p>
        </w:tc>
      </w:tr>
      <w:tr w14:paraId="0C9D780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5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A037F7">
            <w:pPr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2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F9BAD7">
            <w:pPr>
              <w:pStyle w:val="3"/>
              <w:adjustRightInd w:val="0"/>
              <w:spacing w:after="50" w:line="320" w:lineRule="exact"/>
              <w:ind w:firstLine="0" w:firstLineChars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Injectable baicalin/F127 hydrogel with antioxidant activity for enhanced wound healing；</w:t>
            </w:r>
          </w:p>
          <w:p w14:paraId="0AC0D8F4">
            <w:pPr>
              <w:pStyle w:val="3"/>
              <w:adjustRightInd w:val="0"/>
              <w:spacing w:after="50" w:line="320" w:lineRule="exact"/>
              <w:ind w:firstLine="0" w:firstLineChars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刊名：Chinese Chemical Letters；</w:t>
            </w:r>
          </w:p>
          <w:p w14:paraId="5A8E1F73">
            <w:pPr>
              <w:pStyle w:val="3"/>
              <w:adjustRightInd w:val="0"/>
              <w:spacing w:after="50"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作者：刘桂廷，鲍子婷，吴钧</w:t>
            </w: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CAC763">
            <w:pPr>
              <w:pStyle w:val="3"/>
              <w:adjustRightInd w:val="0"/>
              <w:spacing w:after="50"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2020年31卷1817-1821页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DDE5A5">
            <w:pPr>
              <w:pStyle w:val="3"/>
              <w:adjustRightInd w:val="0"/>
              <w:spacing w:after="50"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2020年3月3日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986461B">
            <w:pPr>
              <w:pStyle w:val="3"/>
              <w:adjustRightInd w:val="0"/>
              <w:spacing w:after="50" w:line="320" w:lineRule="exact"/>
              <w:ind w:firstLine="0" w:firstLineChars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 w14:paraId="22626108">
            <w:pPr>
              <w:pStyle w:val="3"/>
              <w:adjustRightInd w:val="0"/>
              <w:spacing w:after="50" w:line="320" w:lineRule="exact"/>
              <w:ind w:firstLine="0" w:firstLineChars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 w14:paraId="26A586B4">
            <w:pPr>
              <w:pStyle w:val="3"/>
              <w:adjustRightInd w:val="0"/>
              <w:spacing w:after="50" w:line="320" w:lineRule="exact"/>
              <w:ind w:firstLine="0" w:firstLineChars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 w14:paraId="0909CCC9">
            <w:pPr>
              <w:pStyle w:val="3"/>
              <w:adjustRightInd w:val="0"/>
              <w:spacing w:after="50" w:line="320" w:lineRule="exact"/>
              <w:ind w:firstLine="0" w:firstLineChars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 w14:paraId="6CE8AED0">
            <w:pPr>
              <w:pStyle w:val="3"/>
              <w:adjustRightInd w:val="0"/>
              <w:spacing w:after="50" w:line="320" w:lineRule="exact"/>
              <w:ind w:firstLine="0" w:firstLineChars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 w14:paraId="53CF840C">
            <w:pPr>
              <w:pStyle w:val="3"/>
              <w:adjustRightInd w:val="0"/>
              <w:spacing w:after="50"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吴钧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12E192">
            <w:pPr>
              <w:pStyle w:val="3"/>
              <w:adjustRightInd w:val="0"/>
              <w:spacing w:after="50"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刘桂廷，鲍子婷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192C42A">
            <w:pPr>
              <w:pStyle w:val="3"/>
              <w:adjustRightInd w:val="0"/>
              <w:spacing w:after="50" w:line="320" w:lineRule="exact"/>
              <w:ind w:firstLine="0" w:firstLineChars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 w14:paraId="5B29FF80">
            <w:pPr>
              <w:pStyle w:val="3"/>
              <w:adjustRightInd w:val="0"/>
              <w:spacing w:after="50" w:line="320" w:lineRule="exact"/>
              <w:ind w:firstLine="0" w:firstLineChars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 w14:paraId="34E9FB90">
            <w:pPr>
              <w:pStyle w:val="3"/>
              <w:adjustRightInd w:val="0"/>
              <w:spacing w:after="50" w:line="320" w:lineRule="exact"/>
              <w:ind w:firstLine="0" w:firstLineChars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 w14:paraId="4AB858ED">
            <w:pPr>
              <w:pStyle w:val="3"/>
              <w:adjustRightInd w:val="0"/>
              <w:spacing w:after="50" w:line="320" w:lineRule="exact"/>
              <w:ind w:firstLine="0" w:firstLineChars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 w14:paraId="510DB46C">
            <w:pPr>
              <w:pStyle w:val="3"/>
              <w:adjustRightInd w:val="0"/>
              <w:spacing w:after="50" w:line="320" w:lineRule="exact"/>
              <w:ind w:firstLine="0" w:firstLineChars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 w14:paraId="39ECC9AC">
            <w:pPr>
              <w:pStyle w:val="3"/>
              <w:adjustRightInd w:val="0"/>
              <w:spacing w:after="50"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113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9484B5">
            <w:pPr>
              <w:pStyle w:val="3"/>
              <w:adjustRightInd w:val="0"/>
              <w:spacing w:after="50"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Web of Science核心合集，万方数据，维普期刊</w:t>
            </w: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D0E56B">
            <w:pPr>
              <w:pStyle w:val="3"/>
              <w:adjustRightInd w:val="0"/>
              <w:spacing w:after="50"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否</w:t>
            </w:r>
          </w:p>
        </w:tc>
      </w:tr>
      <w:tr w14:paraId="1782BE1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5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1C3FBF">
            <w:pPr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2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B7CEA5">
            <w:pPr>
              <w:pStyle w:val="3"/>
              <w:adjustRightInd w:val="0"/>
              <w:spacing w:after="50" w:line="320" w:lineRule="exact"/>
              <w:ind w:firstLine="0" w:firstLineChars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Red Jujube-Incorporated Gelatin Methacryloyl (GelMA) Hydrogels with Anti-Oxidation and Immunoregulation Activity for Wound Healing；</w:t>
            </w:r>
          </w:p>
          <w:p w14:paraId="3CFF6217">
            <w:pPr>
              <w:pStyle w:val="3"/>
              <w:adjustRightInd w:val="0"/>
              <w:spacing w:after="50" w:line="320" w:lineRule="exact"/>
              <w:ind w:firstLine="0" w:firstLineChars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刊名：Journal of Biomedical Nanotechnology</w:t>
            </w:r>
          </w:p>
          <w:p w14:paraId="2F891318">
            <w:pPr>
              <w:pStyle w:val="3"/>
              <w:adjustRightInd w:val="0"/>
              <w:spacing w:after="50"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作者：黄骏，陈龙，顾志鹏，吴钧</w:t>
            </w: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D83CAE">
            <w:pPr>
              <w:pStyle w:val="3"/>
              <w:adjustRightInd w:val="0"/>
              <w:spacing w:after="50"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2019年15卷1357-1370页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5D2736">
            <w:pPr>
              <w:pStyle w:val="3"/>
              <w:adjustRightInd w:val="0"/>
              <w:spacing w:after="50"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2019年7月1日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DC5F453">
            <w:pPr>
              <w:pStyle w:val="3"/>
              <w:adjustRightInd w:val="0"/>
              <w:spacing w:after="50" w:line="320" w:lineRule="exact"/>
              <w:ind w:firstLine="0" w:firstLineChars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 w14:paraId="72DC5AE9">
            <w:pPr>
              <w:pStyle w:val="3"/>
              <w:adjustRightInd w:val="0"/>
              <w:spacing w:after="50" w:line="320" w:lineRule="exact"/>
              <w:ind w:firstLine="0" w:firstLineChars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 w14:paraId="0DF138C3">
            <w:pPr>
              <w:pStyle w:val="3"/>
              <w:adjustRightInd w:val="0"/>
              <w:spacing w:after="50" w:line="320" w:lineRule="exact"/>
              <w:ind w:firstLine="0" w:firstLineChars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 w14:paraId="7E2C04F2">
            <w:pPr>
              <w:pStyle w:val="3"/>
              <w:adjustRightInd w:val="0"/>
              <w:spacing w:after="50" w:line="320" w:lineRule="exact"/>
              <w:ind w:firstLine="0" w:firstLineChars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 w14:paraId="7260791B">
            <w:pPr>
              <w:pStyle w:val="3"/>
              <w:adjustRightInd w:val="0"/>
              <w:spacing w:after="50" w:line="320" w:lineRule="exact"/>
              <w:ind w:firstLine="0" w:firstLineChars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 w14:paraId="6E417CC9">
            <w:pPr>
              <w:pStyle w:val="3"/>
              <w:adjustRightInd w:val="0"/>
              <w:spacing w:after="50" w:line="320" w:lineRule="exact"/>
              <w:ind w:firstLine="0" w:firstLineChars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 w14:paraId="6E8CCDFF">
            <w:pPr>
              <w:pStyle w:val="3"/>
              <w:adjustRightInd w:val="0"/>
              <w:spacing w:after="50"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顾志鹏，吴钧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475176">
            <w:pPr>
              <w:pStyle w:val="3"/>
              <w:adjustRightInd w:val="0"/>
              <w:spacing w:after="50"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黄骏，陈龙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3A16A9F">
            <w:pPr>
              <w:pStyle w:val="3"/>
              <w:adjustRightInd w:val="0"/>
              <w:spacing w:after="50" w:line="320" w:lineRule="exact"/>
              <w:ind w:firstLine="0" w:firstLineChars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 w14:paraId="32F087C0">
            <w:pPr>
              <w:pStyle w:val="3"/>
              <w:adjustRightInd w:val="0"/>
              <w:spacing w:after="50" w:line="320" w:lineRule="exact"/>
              <w:ind w:firstLine="0" w:firstLineChars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 w14:paraId="0E8D483C">
            <w:pPr>
              <w:pStyle w:val="3"/>
              <w:adjustRightInd w:val="0"/>
              <w:spacing w:after="50" w:line="320" w:lineRule="exact"/>
              <w:ind w:firstLine="0" w:firstLineChars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 w14:paraId="6C2CC212">
            <w:pPr>
              <w:pStyle w:val="3"/>
              <w:adjustRightInd w:val="0"/>
              <w:spacing w:after="50" w:line="320" w:lineRule="exact"/>
              <w:ind w:firstLine="0" w:firstLineChars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 w14:paraId="4C5E385F">
            <w:pPr>
              <w:pStyle w:val="3"/>
              <w:adjustRightInd w:val="0"/>
              <w:spacing w:after="50" w:line="320" w:lineRule="exact"/>
              <w:ind w:firstLine="0" w:firstLineChars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 w14:paraId="0AF962EF">
            <w:pPr>
              <w:pStyle w:val="3"/>
              <w:adjustRightInd w:val="0"/>
              <w:spacing w:after="50" w:line="320" w:lineRule="exact"/>
              <w:ind w:firstLine="0" w:firstLineChars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 w14:paraId="214A339A">
            <w:pPr>
              <w:pStyle w:val="3"/>
              <w:adjustRightInd w:val="0"/>
              <w:spacing w:after="50"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79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CAF9FB">
            <w:pPr>
              <w:pStyle w:val="3"/>
              <w:adjustRightInd w:val="0"/>
              <w:spacing w:after="50"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Web of Science核心合集，万方数据，维普期刊</w:t>
            </w: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D4D82C">
            <w:pPr>
              <w:pStyle w:val="3"/>
              <w:adjustRightInd w:val="0"/>
              <w:spacing w:after="50"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否</w:t>
            </w:r>
          </w:p>
        </w:tc>
      </w:tr>
      <w:tr w14:paraId="5626DF5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57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8F8382C">
            <w:pPr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</w:p>
          <w:p w14:paraId="2549EFDE">
            <w:pPr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2744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 w14:paraId="7496ED9A">
            <w:pPr>
              <w:pStyle w:val="3"/>
              <w:adjustRightInd w:val="0"/>
              <w:spacing w:after="50" w:line="320" w:lineRule="exact"/>
              <w:ind w:firstLine="0" w:firstLineChars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Directional homing  of glycosylation-modified bone marrow mesenchymal stem cells for bone defect repair；</w:t>
            </w:r>
          </w:p>
          <w:p w14:paraId="303C26DA">
            <w:pPr>
              <w:pStyle w:val="3"/>
              <w:adjustRightInd w:val="0"/>
              <w:spacing w:after="50" w:line="320" w:lineRule="exact"/>
              <w:ind w:firstLine="0" w:firstLineChars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刊名：Journal of Nanobiotechnology；</w:t>
            </w:r>
          </w:p>
          <w:p w14:paraId="2B72F490">
            <w:pPr>
              <w:pStyle w:val="3"/>
              <w:adjustRightInd w:val="0"/>
              <w:spacing w:after="50" w:line="320" w:lineRule="exact"/>
              <w:ind w:firstLine="0" w:firstLineChars="0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作者：陈龙，罗伟，王远政，宋雄波，李森磊，吴钧，孙立</w:t>
            </w: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 w14:paraId="5322E563">
            <w:pPr>
              <w:pStyle w:val="3"/>
              <w:adjustRightInd w:val="0"/>
              <w:spacing w:after="50"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2021年19卷228页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 w14:paraId="7E8383A4">
            <w:pPr>
              <w:pStyle w:val="3"/>
              <w:adjustRightInd w:val="0"/>
              <w:spacing w:after="50"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2021年7月31日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top"/>
          </w:tcPr>
          <w:p w14:paraId="4849963F">
            <w:pPr>
              <w:pStyle w:val="3"/>
              <w:adjustRightInd w:val="0"/>
              <w:spacing w:after="50" w:line="320" w:lineRule="exact"/>
              <w:ind w:firstLine="0" w:firstLineChars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 w14:paraId="1918B9F8">
            <w:pPr>
              <w:pStyle w:val="3"/>
              <w:adjustRightInd w:val="0"/>
              <w:spacing w:after="50" w:line="320" w:lineRule="exact"/>
              <w:ind w:firstLine="0" w:firstLineChars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 w14:paraId="4795CF3E">
            <w:pPr>
              <w:pStyle w:val="3"/>
              <w:adjustRightInd w:val="0"/>
              <w:spacing w:after="50" w:line="320" w:lineRule="exact"/>
              <w:ind w:firstLine="0" w:firstLineChars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 w14:paraId="3B8B1188">
            <w:pPr>
              <w:pStyle w:val="3"/>
              <w:adjustRightInd w:val="0"/>
              <w:spacing w:after="50" w:line="320" w:lineRule="exact"/>
              <w:ind w:firstLine="0" w:firstLineChars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 w14:paraId="4731DE7C">
            <w:pPr>
              <w:pStyle w:val="3"/>
              <w:adjustRightInd w:val="0"/>
              <w:spacing w:after="50"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吴钧，孙立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 w14:paraId="755D6BBD">
            <w:pPr>
              <w:pStyle w:val="3"/>
              <w:adjustRightInd w:val="0"/>
              <w:spacing w:after="50"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陈龙，罗伟，王远政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top"/>
          </w:tcPr>
          <w:p w14:paraId="4B612483">
            <w:pPr>
              <w:pStyle w:val="3"/>
              <w:adjustRightInd w:val="0"/>
              <w:spacing w:after="50" w:line="320" w:lineRule="exact"/>
              <w:ind w:firstLine="0" w:firstLineChars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 w14:paraId="54F333D4">
            <w:pPr>
              <w:pStyle w:val="3"/>
              <w:adjustRightInd w:val="0"/>
              <w:spacing w:after="50" w:line="320" w:lineRule="exact"/>
              <w:ind w:firstLine="0" w:firstLineChars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 w14:paraId="2F8BB695">
            <w:pPr>
              <w:pStyle w:val="3"/>
              <w:adjustRightInd w:val="0"/>
              <w:spacing w:after="50" w:line="320" w:lineRule="exact"/>
              <w:ind w:firstLine="0" w:firstLineChars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 w14:paraId="494A17ED">
            <w:pPr>
              <w:pStyle w:val="3"/>
              <w:adjustRightInd w:val="0"/>
              <w:spacing w:after="50" w:line="320" w:lineRule="exact"/>
              <w:ind w:firstLine="0" w:firstLineChars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 w14:paraId="5453B2CB">
            <w:pPr>
              <w:pStyle w:val="3"/>
              <w:adjustRightInd w:val="0"/>
              <w:spacing w:after="50"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33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 w14:paraId="47E9962D">
            <w:pPr>
              <w:pStyle w:val="3"/>
              <w:adjustRightInd w:val="0"/>
              <w:spacing w:after="50"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Web of Science核心合集，万方数据，维普期刊</w:t>
            </w: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 w14:paraId="7D65AD04">
            <w:pPr>
              <w:pStyle w:val="3"/>
              <w:adjustRightInd w:val="0"/>
              <w:spacing w:after="50" w:line="32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否</w:t>
            </w:r>
          </w:p>
        </w:tc>
      </w:tr>
    </w:tbl>
    <w:p w14:paraId="17D60FCD">
      <w:pPr>
        <w:numPr>
          <w:ilvl w:val="0"/>
          <w:numId w:val="0"/>
        </w:numPr>
        <w:adjustRightInd w:val="0"/>
        <w:snapToGrid w:val="0"/>
        <w:spacing w:line="560" w:lineRule="exact"/>
        <w:rPr>
          <w:rFonts w:hint="default" w:ascii="仿宋" w:hAnsi="仿宋" w:eastAsia="仿宋"/>
          <w:color w:val="000000"/>
          <w:sz w:val="32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28"/>
          <w:lang w:eastAsia="zh-CN"/>
        </w:rPr>
        <w:t>四、</w:t>
      </w:r>
      <w:r>
        <w:rPr>
          <w:rFonts w:hint="eastAsia" w:ascii="黑体" w:hAnsi="黑体" w:eastAsia="黑体" w:cs="黑体"/>
          <w:color w:val="000000"/>
          <w:sz w:val="32"/>
          <w:szCs w:val="28"/>
        </w:rPr>
        <w:t>主要完成人：</w:t>
      </w:r>
      <w:r>
        <w:rPr>
          <w:rFonts w:hint="default" w:ascii="仿宋" w:hAnsi="仿宋" w:eastAsia="仿宋"/>
          <w:color w:val="000000"/>
          <w:sz w:val="32"/>
          <w:szCs w:val="28"/>
          <w:lang w:val="en-US" w:eastAsia="zh-CN"/>
        </w:rPr>
        <w:t>陈龙</w:t>
      </w:r>
      <w:r>
        <w:rPr>
          <w:rFonts w:hint="eastAsia" w:ascii="仿宋" w:hAnsi="仿宋" w:eastAsia="仿宋"/>
          <w:color w:val="000000"/>
          <w:sz w:val="32"/>
          <w:szCs w:val="28"/>
          <w:lang w:val="en-US" w:eastAsia="zh-CN"/>
        </w:rPr>
        <w:t>，</w:t>
      </w:r>
      <w:r>
        <w:rPr>
          <w:rFonts w:hint="default" w:ascii="仿宋" w:hAnsi="仿宋" w:eastAsia="仿宋"/>
          <w:color w:val="000000"/>
          <w:sz w:val="32"/>
          <w:szCs w:val="28"/>
          <w:lang w:val="en-US" w:eastAsia="zh-CN"/>
        </w:rPr>
        <w:t>吴钧</w:t>
      </w:r>
      <w:r>
        <w:rPr>
          <w:rFonts w:hint="eastAsia" w:ascii="仿宋" w:hAnsi="仿宋" w:eastAsia="仿宋"/>
          <w:color w:val="000000"/>
          <w:sz w:val="32"/>
          <w:szCs w:val="28"/>
          <w:lang w:val="en-US" w:eastAsia="zh-CN"/>
        </w:rPr>
        <w:t>，</w:t>
      </w:r>
      <w:r>
        <w:rPr>
          <w:rFonts w:hint="default" w:ascii="仿宋" w:hAnsi="仿宋" w:eastAsia="仿宋"/>
          <w:color w:val="000000"/>
          <w:sz w:val="32"/>
          <w:szCs w:val="28"/>
          <w:lang w:val="en-US" w:eastAsia="zh-CN"/>
        </w:rPr>
        <w:t>王远政</w:t>
      </w:r>
      <w:r>
        <w:rPr>
          <w:rFonts w:hint="eastAsia" w:ascii="仿宋" w:hAnsi="仿宋" w:eastAsia="仿宋"/>
          <w:color w:val="000000"/>
          <w:sz w:val="32"/>
          <w:szCs w:val="28"/>
          <w:lang w:val="en-US" w:eastAsia="zh-CN"/>
        </w:rPr>
        <w:t>，</w:t>
      </w:r>
      <w:r>
        <w:rPr>
          <w:rFonts w:hint="default" w:ascii="仿宋" w:hAnsi="仿宋" w:eastAsia="仿宋"/>
          <w:color w:val="000000"/>
          <w:sz w:val="32"/>
          <w:szCs w:val="28"/>
          <w:lang w:val="en-US" w:eastAsia="zh-CN"/>
        </w:rPr>
        <w:t>孙立</w:t>
      </w:r>
      <w:r>
        <w:rPr>
          <w:rFonts w:hint="eastAsia" w:ascii="仿宋" w:hAnsi="仿宋" w:eastAsia="仿宋"/>
          <w:color w:val="000000"/>
          <w:sz w:val="32"/>
          <w:szCs w:val="28"/>
          <w:lang w:val="en-US" w:eastAsia="zh-CN"/>
        </w:rPr>
        <w:t>，</w:t>
      </w:r>
      <w:r>
        <w:rPr>
          <w:rFonts w:hint="default" w:ascii="仿宋" w:hAnsi="仿宋" w:eastAsia="仿宋"/>
          <w:color w:val="000000"/>
          <w:sz w:val="32"/>
          <w:szCs w:val="28"/>
          <w:lang w:val="en-US" w:eastAsia="zh-CN"/>
        </w:rPr>
        <w:t>宋雄波</w:t>
      </w:r>
    </w:p>
    <w:p w14:paraId="6A46748E">
      <w:pPr>
        <w:numPr>
          <w:ilvl w:val="0"/>
          <w:numId w:val="0"/>
        </w:numPr>
        <w:adjustRightInd w:val="0"/>
        <w:snapToGrid w:val="0"/>
        <w:spacing w:line="560" w:lineRule="exact"/>
        <w:rPr>
          <w:rFonts w:hint="eastAsia" w:ascii="仿宋" w:hAnsi="仿宋" w:eastAsia="仿宋"/>
          <w:color w:val="000000"/>
          <w:sz w:val="32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28"/>
        </w:rPr>
        <w:t>五、主要完成单位：</w:t>
      </w:r>
      <w:r>
        <w:rPr>
          <w:rFonts w:hint="eastAsia" w:ascii="仿宋" w:hAnsi="仿宋" w:eastAsia="仿宋"/>
          <w:color w:val="000000"/>
          <w:sz w:val="32"/>
          <w:szCs w:val="28"/>
          <w:lang w:val="en-US" w:eastAsia="zh-CN"/>
        </w:rPr>
        <w:t>贵州省人民医院；中山大学</w:t>
      </w:r>
    </w:p>
    <w:p w14:paraId="10E7E624">
      <w:pPr>
        <w:adjustRightInd w:val="0"/>
        <w:snapToGrid w:val="0"/>
        <w:spacing w:line="560" w:lineRule="exact"/>
        <w:rPr>
          <w:rFonts w:ascii="仿宋" w:hAnsi="仿宋" w:eastAsia="仿宋"/>
          <w:color w:val="000000"/>
          <w:sz w:val="32"/>
          <w:szCs w:val="28"/>
        </w:rPr>
      </w:pPr>
    </w:p>
    <w:p w14:paraId="19C88223">
      <w:pPr>
        <w:pStyle w:val="3"/>
        <w:spacing w:line="390" w:lineRule="exact"/>
        <w:ind w:firstLine="0" w:firstLineChars="0"/>
        <w:jc w:val="left"/>
        <w:outlineLvl w:val="1"/>
        <w:rPr>
          <w:kern w:val="0"/>
          <w:sz w:val="28"/>
        </w:rPr>
      </w:pPr>
    </w:p>
    <w:p w14:paraId="3B43B53F">
      <w:pPr>
        <w:pStyle w:val="3"/>
        <w:spacing w:line="390" w:lineRule="exact"/>
        <w:ind w:firstLine="0" w:firstLineChars="0"/>
        <w:jc w:val="left"/>
        <w:outlineLvl w:val="1"/>
        <w:rPr>
          <w:kern w:val="0"/>
          <w:sz w:val="28"/>
        </w:rPr>
      </w:pPr>
    </w:p>
    <w:p w14:paraId="4F1CF055">
      <w:pPr>
        <w:pStyle w:val="3"/>
        <w:spacing w:line="390" w:lineRule="exact"/>
        <w:ind w:firstLine="0" w:firstLineChars="0"/>
        <w:jc w:val="left"/>
        <w:outlineLvl w:val="1"/>
        <w:rPr>
          <w:kern w:val="0"/>
          <w:sz w:val="28"/>
        </w:rPr>
      </w:pPr>
    </w:p>
    <w:p w14:paraId="68D4952F">
      <w:pPr>
        <w:pStyle w:val="3"/>
        <w:spacing w:line="390" w:lineRule="exact"/>
        <w:ind w:firstLine="0" w:firstLineChars="0"/>
        <w:jc w:val="left"/>
        <w:outlineLvl w:val="1"/>
        <w:rPr>
          <w:kern w:val="0"/>
          <w:sz w:val="28"/>
        </w:rPr>
      </w:pPr>
    </w:p>
    <w:p w14:paraId="6D43248A">
      <w:pPr>
        <w:pStyle w:val="3"/>
        <w:spacing w:line="390" w:lineRule="exact"/>
        <w:ind w:firstLine="0" w:firstLineChars="0"/>
        <w:jc w:val="left"/>
        <w:outlineLvl w:val="1"/>
        <w:rPr>
          <w:kern w:val="0"/>
          <w:sz w:val="28"/>
        </w:rPr>
      </w:pPr>
    </w:p>
    <w:p w14:paraId="605ECE0C">
      <w:pPr>
        <w:pStyle w:val="3"/>
        <w:spacing w:line="390" w:lineRule="exact"/>
        <w:ind w:firstLine="0" w:firstLineChars="0"/>
        <w:jc w:val="left"/>
        <w:outlineLvl w:val="1"/>
        <w:rPr>
          <w:kern w:val="0"/>
          <w:sz w:val="28"/>
        </w:rPr>
      </w:pPr>
    </w:p>
    <w:p w14:paraId="51B8B230">
      <w:pPr>
        <w:pStyle w:val="3"/>
        <w:spacing w:line="390" w:lineRule="exact"/>
        <w:ind w:firstLine="0" w:firstLineChars="0"/>
        <w:jc w:val="left"/>
        <w:outlineLvl w:val="1"/>
        <w:rPr>
          <w:kern w:val="0"/>
          <w:sz w:val="28"/>
        </w:rPr>
      </w:pPr>
    </w:p>
    <w:p w14:paraId="59431D2A">
      <w:pPr>
        <w:pStyle w:val="3"/>
        <w:spacing w:line="390" w:lineRule="exact"/>
        <w:ind w:firstLine="0" w:firstLineChars="0"/>
        <w:jc w:val="left"/>
        <w:outlineLvl w:val="1"/>
        <w:rPr>
          <w:kern w:val="0"/>
          <w:sz w:val="28"/>
        </w:rPr>
      </w:pPr>
    </w:p>
    <w:p w14:paraId="4052A46B">
      <w:pPr>
        <w:pStyle w:val="3"/>
        <w:spacing w:line="390" w:lineRule="exact"/>
        <w:ind w:firstLine="0" w:firstLineChars="0"/>
        <w:jc w:val="left"/>
        <w:outlineLvl w:val="1"/>
        <w:rPr>
          <w:kern w:val="0"/>
          <w:sz w:val="28"/>
        </w:rPr>
      </w:pPr>
    </w:p>
    <w:p w14:paraId="4C6BEFA8">
      <w:pPr>
        <w:pStyle w:val="3"/>
        <w:spacing w:line="390" w:lineRule="exact"/>
        <w:ind w:firstLine="0" w:firstLineChars="0"/>
        <w:jc w:val="left"/>
        <w:outlineLvl w:val="1"/>
        <w:rPr>
          <w:kern w:val="0"/>
          <w:sz w:val="28"/>
        </w:rPr>
      </w:pPr>
    </w:p>
    <w:p w14:paraId="55801C52">
      <w:pPr>
        <w:pStyle w:val="3"/>
        <w:spacing w:line="390" w:lineRule="exact"/>
        <w:ind w:firstLine="0" w:firstLineChars="0"/>
        <w:jc w:val="left"/>
        <w:outlineLvl w:val="1"/>
        <w:rPr>
          <w:kern w:val="0"/>
          <w:sz w:val="28"/>
        </w:rPr>
      </w:pPr>
    </w:p>
    <w:p w14:paraId="6933D56C">
      <w:pPr>
        <w:pStyle w:val="3"/>
        <w:spacing w:line="390" w:lineRule="exact"/>
        <w:ind w:firstLine="0" w:firstLineChars="0"/>
        <w:jc w:val="left"/>
        <w:outlineLvl w:val="1"/>
        <w:rPr>
          <w:kern w:val="0"/>
          <w:sz w:val="28"/>
        </w:rPr>
      </w:pPr>
    </w:p>
    <w:p w14:paraId="76C28870">
      <w:pPr>
        <w:pStyle w:val="3"/>
        <w:adjustRightInd w:val="0"/>
        <w:snapToGrid w:val="0"/>
        <w:spacing w:beforeLines="80" w:line="320" w:lineRule="exact"/>
        <w:ind w:left="0" w:leftChars="0" w:firstLine="0" w:firstLineChars="0"/>
        <w:rPr>
          <w:rFonts w:ascii="仿宋" w:hAnsi="仿宋" w:eastAsia="仿宋"/>
          <w:color w:val="000000"/>
          <w:sz w:val="32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52B"/>
    <w:rsid w:val="00032967"/>
    <w:rsid w:val="00044FFC"/>
    <w:rsid w:val="00061E4B"/>
    <w:rsid w:val="0008214C"/>
    <w:rsid w:val="000E4B13"/>
    <w:rsid w:val="000E4BD5"/>
    <w:rsid w:val="000E686B"/>
    <w:rsid w:val="0010554C"/>
    <w:rsid w:val="00123C15"/>
    <w:rsid w:val="00131B72"/>
    <w:rsid w:val="002D08B0"/>
    <w:rsid w:val="00310DC7"/>
    <w:rsid w:val="003B2ED7"/>
    <w:rsid w:val="003E6396"/>
    <w:rsid w:val="00421F1B"/>
    <w:rsid w:val="00461026"/>
    <w:rsid w:val="004A2945"/>
    <w:rsid w:val="00575964"/>
    <w:rsid w:val="005F148B"/>
    <w:rsid w:val="006405C6"/>
    <w:rsid w:val="006670A3"/>
    <w:rsid w:val="006C72DD"/>
    <w:rsid w:val="006C79EE"/>
    <w:rsid w:val="007127AB"/>
    <w:rsid w:val="007806E1"/>
    <w:rsid w:val="007E495D"/>
    <w:rsid w:val="00820E04"/>
    <w:rsid w:val="00853567"/>
    <w:rsid w:val="008609FD"/>
    <w:rsid w:val="00872B2B"/>
    <w:rsid w:val="008B1060"/>
    <w:rsid w:val="009416D6"/>
    <w:rsid w:val="00973D52"/>
    <w:rsid w:val="0098265C"/>
    <w:rsid w:val="00995A62"/>
    <w:rsid w:val="009A1A4A"/>
    <w:rsid w:val="009B7B78"/>
    <w:rsid w:val="00A32795"/>
    <w:rsid w:val="00A74F00"/>
    <w:rsid w:val="00A97349"/>
    <w:rsid w:val="00D513A0"/>
    <w:rsid w:val="00DC605D"/>
    <w:rsid w:val="00E14087"/>
    <w:rsid w:val="00E32E99"/>
    <w:rsid w:val="00ED1646"/>
    <w:rsid w:val="00F61F83"/>
    <w:rsid w:val="00F7752B"/>
    <w:rsid w:val="00FA432E"/>
    <w:rsid w:val="00FC4A92"/>
    <w:rsid w:val="00FC7F8B"/>
    <w:rsid w:val="00FE4BD9"/>
    <w:rsid w:val="04734337"/>
    <w:rsid w:val="07750484"/>
    <w:rsid w:val="07A82607"/>
    <w:rsid w:val="07B745E5"/>
    <w:rsid w:val="0CC003F3"/>
    <w:rsid w:val="0DBA3094"/>
    <w:rsid w:val="109E0A4B"/>
    <w:rsid w:val="12971BF6"/>
    <w:rsid w:val="14FB46BE"/>
    <w:rsid w:val="154319E7"/>
    <w:rsid w:val="16F72C63"/>
    <w:rsid w:val="1CD13F56"/>
    <w:rsid w:val="1DEF57DA"/>
    <w:rsid w:val="207542BB"/>
    <w:rsid w:val="21967C18"/>
    <w:rsid w:val="23046E34"/>
    <w:rsid w:val="234F5BD5"/>
    <w:rsid w:val="24031E5A"/>
    <w:rsid w:val="2B3D0A73"/>
    <w:rsid w:val="2E8C0CED"/>
    <w:rsid w:val="311A5A74"/>
    <w:rsid w:val="31E340B8"/>
    <w:rsid w:val="32676A97"/>
    <w:rsid w:val="342521FB"/>
    <w:rsid w:val="34D66156"/>
    <w:rsid w:val="397005CD"/>
    <w:rsid w:val="3A1E0383"/>
    <w:rsid w:val="3BFB13CE"/>
    <w:rsid w:val="3C2D2B00"/>
    <w:rsid w:val="3DFA2EB5"/>
    <w:rsid w:val="3E6E73FF"/>
    <w:rsid w:val="409C0254"/>
    <w:rsid w:val="47A714FB"/>
    <w:rsid w:val="47CD2603"/>
    <w:rsid w:val="4AA46683"/>
    <w:rsid w:val="4ADA20A4"/>
    <w:rsid w:val="4B412124"/>
    <w:rsid w:val="4DED7D3F"/>
    <w:rsid w:val="4F3D70A6"/>
    <w:rsid w:val="515A71FF"/>
    <w:rsid w:val="51AD4815"/>
    <w:rsid w:val="567A4F6C"/>
    <w:rsid w:val="5884590A"/>
    <w:rsid w:val="5943175D"/>
    <w:rsid w:val="5A0D4D0A"/>
    <w:rsid w:val="5C0C4A54"/>
    <w:rsid w:val="5E047A84"/>
    <w:rsid w:val="5F2B0CC9"/>
    <w:rsid w:val="618172C6"/>
    <w:rsid w:val="61870689"/>
    <w:rsid w:val="669F5B05"/>
    <w:rsid w:val="6B3C7DBA"/>
    <w:rsid w:val="6B7632DB"/>
    <w:rsid w:val="6EF56BFD"/>
    <w:rsid w:val="70B35C6D"/>
    <w:rsid w:val="70D25448"/>
    <w:rsid w:val="7352461E"/>
    <w:rsid w:val="77782688"/>
    <w:rsid w:val="77894387"/>
    <w:rsid w:val="77D543BA"/>
    <w:rsid w:val="78C82101"/>
    <w:rsid w:val="7BE424D4"/>
    <w:rsid w:val="7CA80486"/>
    <w:rsid w:val="7FBD7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11"/>
    <w:semiHidden/>
    <w:unhideWhenUsed/>
    <w:qFormat/>
    <w:uiPriority w:val="0"/>
    <w:pPr>
      <w:spacing w:after="120"/>
    </w:pPr>
    <w:rPr>
      <w:szCs w:val="20"/>
    </w:rPr>
  </w:style>
  <w:style w:type="paragraph" w:styleId="3">
    <w:name w:val="Plain Text"/>
    <w:basedOn w:val="1"/>
    <w:link w:val="12"/>
    <w:unhideWhenUsed/>
    <w:qFormat/>
    <w:uiPriority w:val="0"/>
    <w:pPr>
      <w:spacing w:line="360" w:lineRule="auto"/>
      <w:ind w:firstLine="480" w:firstLineChars="200"/>
    </w:pPr>
    <w:rPr>
      <w:rFonts w:ascii="仿宋_GB2312"/>
      <w:sz w:val="24"/>
      <w:szCs w:val="20"/>
    </w:rPr>
  </w:style>
  <w:style w:type="paragraph" w:styleId="4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4"/>
    <w:semiHidden/>
    <w:qFormat/>
    <w:uiPriority w:val="99"/>
    <w:rPr>
      <w:sz w:val="18"/>
      <w:szCs w:val="18"/>
    </w:rPr>
  </w:style>
  <w:style w:type="character" w:customStyle="1" w:styleId="11">
    <w:name w:val="正文文本 Char"/>
    <w:basedOn w:val="8"/>
    <w:link w:val="2"/>
    <w:semiHidden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12">
    <w:name w:val="纯文本 Char"/>
    <w:basedOn w:val="8"/>
    <w:link w:val="3"/>
    <w:qFormat/>
    <w:uiPriority w:val="0"/>
    <w:rPr>
      <w:rFonts w:ascii="仿宋_GB2312" w:hAnsi="Times New Roman" w:eastAsia="宋体" w:cs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ly</Company>
  <Pages>3</Pages>
  <Words>688</Words>
  <Characters>1469</Characters>
  <Lines>45</Lines>
  <Paragraphs>12</Paragraphs>
  <TotalTime>2</TotalTime>
  <ScaleCrop>false</ScaleCrop>
  <LinksUpToDate>false</LinksUpToDate>
  <CharactersWithSpaces>1566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2026-01-12T08:05:00Z</dcterms:created>
  <dc:creator>xxzxYH</dc:creator>
  <cp:lastModifiedBy>杜</cp:lastModifiedBy>
  <cp:lastPrinted>2026-01-10T06:06:00Z</cp:lastPrinted>
  <dcterms:modified xsi:type="dcterms:W3CDTF">2026-01-30T09:06:16Z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eyJoZGlkIjoiYzA0YTAzYTkyNmM5NzU3ZGIyYWRiODVkZmJjYTYzZmEiLCJ1c2VySWQiOiI3NzIyNTI5NzkifQ==</vt:lpwstr>
  </property>
  <property fmtid="{D5CDD505-2E9C-101B-9397-08002B2CF9AE}" pid="3" name="KSOProductBuildVer">
    <vt:lpwstr>2052-12.1.0.24657</vt:lpwstr>
  </property>
  <property fmtid="{D5CDD505-2E9C-101B-9397-08002B2CF9AE}" pid="4" name="ICV">
    <vt:lpwstr>8A6CAA188A1145188A5D7A31397F45EB_13</vt:lpwstr>
  </property>
</Properties>
</file>