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eastAsia="宋体"/>
          <w:b/>
          <w:sz w:val="36"/>
          <w:szCs w:val="36"/>
          <w:lang w:val="en-US" w:eastAsia="zh-CN"/>
        </w:rPr>
      </w:pPr>
      <w:bookmarkStart w:id="0" w:name="_Hlk27986846"/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2：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9年下半年产前诊断考试合格人员名单</w:t>
      </w:r>
    </w:p>
    <w:bookmarkEnd w:id="0"/>
    <w:tbl>
      <w:tblPr>
        <w:tblStyle w:val="2"/>
        <w:tblpPr w:leftFromText="180" w:rightFromText="180" w:vertAnchor="text" w:horzAnchor="page" w:tblpXSpec="center" w:tblpY="610"/>
        <w:tblOverlap w:val="never"/>
        <w:tblW w:w="92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4086"/>
        <w:gridCol w:w="1417"/>
        <w:gridCol w:w="1985"/>
        <w:gridCol w:w="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1" w:name="_Hlk27986827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临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张宏红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何蕾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杨梅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金真菊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贵州中医药大学附属第一医院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韩悦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贵州中医药大学附属第一医院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蒲霞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乌当区妇幼保健院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张艳萍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遵义市妇幼保健院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余春燕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赤天化集团医院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唐翠羽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安顺市妇幼保健院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赵天慧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安顺市妇幼保健院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宫青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六盘水市妇幼保健院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胡钟元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六盘水市妇幼保健院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侯茜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盘州市中医院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曹丽琼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毕节市妇幼保健院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丁娅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田亚静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雷小亚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铜仁市碧江区中医医院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杨建军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铜仁市碧江区中医医院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铜仁市碧江区中医医院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钟红姣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铜仁市碧江区中医医院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李洁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黔南州人民医院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邱晓一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马忠芸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孙雪佼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李远珺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栗洁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雷从容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杨从容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成秀武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朱梅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贵州医科大学附属第三医院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罗婷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黔东南州人民医院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王湘平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黔西南州妇幼保健院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顾雪莲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望谟县人民医院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王延珍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贞丰县妇幼保健院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张娅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遗传咨询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9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赵勤松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吴平丽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贵州省妇幼保健院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厉勇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贵州中医药大学第一附属医院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王琨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贵州中医药大学第一附属医院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晏文涛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贵州中医药大学第一附属医院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由志钰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贵州中医药大学第一附属医院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蒋立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贵州中医药大学第一附属医院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聂映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贵州中医药大学第二附属医院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易旭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开阳县人民医院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孙才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细胞遗传、生化免疫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镇宁县人民医院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唐静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六盘水市妇幼保健院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康海波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六盘水市妇幼保健院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金敏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六盘水市妇幼保健院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刘春莲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毕节市第一人民医院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邓洪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石阡县人民医院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袁红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石阡县人民医院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代金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分子遗传</w:t>
            </w: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、生化免疫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9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医学影像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贵州中医药大学第二附属医院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方彦鹏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贵阳市第一人民医院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王荣桃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清镇市妇幼保健院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张忠琴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遵义市播州区人民医院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丁黎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金沙县中医院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高德会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铜仁市人民医院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黄良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黔西南州妇幼保健院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韦春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黔西南州人民医院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赵阁艳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惠水县人民医院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冯玮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黔东南州人民医院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何剑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超声诊断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合格</w:t>
            </w:r>
          </w:p>
        </w:tc>
      </w:tr>
      <w:bookmarkEnd w:id="1"/>
    </w:tbl>
    <w:p/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CD"/>
    <w:rsid w:val="00377A10"/>
    <w:rsid w:val="003A3AE7"/>
    <w:rsid w:val="005F43CD"/>
    <w:rsid w:val="0080104F"/>
    <w:rsid w:val="008C798B"/>
    <w:rsid w:val="0090087E"/>
    <w:rsid w:val="00B24BC1"/>
    <w:rsid w:val="00B9658B"/>
    <w:rsid w:val="00E207F2"/>
    <w:rsid w:val="07435842"/>
    <w:rsid w:val="40DD720D"/>
    <w:rsid w:val="6D7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9023B-38A2-45E0-B23A-E569DE640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1501</Characters>
  <Lines>12</Lines>
  <Paragraphs>3</Paragraphs>
  <TotalTime>71</TotalTime>
  <ScaleCrop>false</ScaleCrop>
  <LinksUpToDate>false</LinksUpToDate>
  <CharactersWithSpaces>1761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2019-12-23T01:46:00Z</dcterms:created>
  <dc:creator>朱 科静</dc:creator>
  <cp:lastModifiedBy>宇宏</cp:lastModifiedBy>
  <cp:lastPrinted>2019-12-31T03:17:00Z</cp:lastPrinted>
  <dcterms:modified xsi:type="dcterms:W3CDTF">2020-01-10T06:54:30Z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