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94" w:rsidRDefault="00424594" w:rsidP="00424594">
      <w:pPr>
        <w:widowControl/>
        <w:rPr>
          <w:rFonts w:ascii="黑体" w:eastAsia="黑体" w:hAnsi="黑体" w:cs="宋体" w:hint="eastAsia"/>
          <w:kern w:val="0"/>
        </w:rPr>
      </w:pPr>
      <w:r>
        <w:rPr>
          <w:rFonts w:ascii="黑体" w:eastAsia="黑体" w:hAnsi="黑体" w:cs="宋体" w:hint="eastAsia"/>
          <w:kern w:val="0"/>
        </w:rPr>
        <w:t>附件3</w:t>
      </w:r>
    </w:p>
    <w:p w:rsidR="00424594" w:rsidRDefault="00424594" w:rsidP="00424594">
      <w:pPr>
        <w:ind w:firstLineChars="50" w:firstLine="180"/>
        <w:jc w:val="center"/>
        <w:rPr>
          <w:rFonts w:ascii="方正小标宋简体" w:eastAsia="方正小标宋简体" w:hAnsi="宋体" w:cs="宋体" w:hint="eastAsia"/>
          <w:kern w:val="0"/>
          <w:sz w:val="36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44"/>
        </w:rPr>
        <w:t>2019年度卫生专业技术资格考试学历和任职年限对照表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5"/>
        <w:gridCol w:w="2637"/>
        <w:gridCol w:w="3033"/>
        <w:gridCol w:w="3042"/>
      </w:tblGrid>
      <w:tr w:rsidR="00424594" w:rsidTr="00330905">
        <w:trPr>
          <w:trHeight w:val="50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报考级别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任职年限（截止2018-12）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从事本专业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（现有资格取得时间≧）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年限（≧）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中专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士（药、技）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毕业当年报名、次年考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1年（2018年起）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师（药、护、技）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任士满5年（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2013-12前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6年（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2012-12前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中级（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任师满7年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2011-12前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13年（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2005-12前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专科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士（药、技）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毕业当年报名、次年考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1年（2018年起）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师（药、护、技）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任士满2年（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2016-12前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3年（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2015-12前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中级（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任师满6年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2012-12前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9年（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2009-12前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师（药、技）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毕业当年报名、次年考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1年（2018年起）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中级（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任师满4年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2014-12前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5年（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2013-12前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</w:tr>
      <w:tr w:rsidR="00424594" w:rsidTr="00330905">
        <w:trPr>
          <w:trHeight w:val="4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中级（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截止2018年12月31日</w:t>
            </w:r>
            <w:r>
              <w:rPr>
                <w:rFonts w:ascii="宋体" w:eastAsia="宋体" w:hAnsi="宋体"/>
                <w:sz w:val="19"/>
                <w:szCs w:val="21"/>
              </w:rPr>
              <w:t>聘用满1年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rPr>
                <w:rFonts w:ascii="宋体" w:eastAsia="宋体" w:hAnsi="宋体" w:cs="方正仿宋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报考医护专业须有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、护执业资格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可申报副高级资格，不再参加中级资格考试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——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——</w:t>
            </w:r>
            <w:proofErr w:type="gram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医护专业须有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、护执业资格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</w:tr>
    </w:tbl>
    <w:p w:rsidR="00424594" w:rsidRPr="00424594" w:rsidRDefault="00424594">
      <w:bookmarkStart w:id="0" w:name="_GoBack"/>
      <w:bookmarkEnd w:id="0"/>
    </w:p>
    <w:sectPr w:rsidR="00424594" w:rsidRPr="00424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94"/>
    <w:rsid w:val="004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A46C9-3465-4453-B6C8-F891B4F5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594"/>
    <w:pPr>
      <w:widowControl w:val="0"/>
      <w:jc w:val="both"/>
    </w:pPr>
    <w:rPr>
      <w:rFonts w:ascii="Times New Roman" w:eastAsia="方正仿宋" w:hAnsi="Times New Roman" w:cs="Times New Roman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文胤 杨</dc:creator>
  <cp:keywords/>
  <dc:description/>
  <cp:lastModifiedBy>文胤 杨</cp:lastModifiedBy>
  <cp:revision>1</cp:revision>
  <dcterms:created xsi:type="dcterms:W3CDTF">2019-01-15T02:54:00Z</dcterms:created>
  <dcterms:modified xsi:type="dcterms:W3CDTF">2019-01-15T02:54:00Z</dcterms:modified>
</cp:coreProperties>
</file>